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1D9" w:rsidRPr="0048124A" w:rsidRDefault="00816C0E" w:rsidP="0048124A">
      <w:pPr>
        <w:jc w:val="center"/>
      </w:pPr>
      <w:r>
        <w:rPr>
          <w:noProof/>
        </w:rPr>
        <w:pict>
          <v:rect id="_x0000_s1026" style="position:absolute;left:0;text-align:left;margin-left:128.65pt;margin-top:14.75pt;width:330.5pt;height:16.55pt;z-index:251659264" stroked="f"/>
        </w:pict>
      </w:r>
      <w:r w:rsidR="009C160B">
        <w:rPr>
          <w:noProof/>
        </w:rPr>
        <w:drawing>
          <wp:anchor distT="0" distB="0" distL="114300" distR="114300" simplePos="0" relativeHeight="251658240" behindDoc="0" locked="0" layoutInCell="1" allowOverlap="1">
            <wp:simplePos x="0" y="0"/>
            <wp:positionH relativeFrom="column">
              <wp:posOffset>1270</wp:posOffset>
            </wp:positionH>
            <wp:positionV relativeFrom="paragraph">
              <wp:posOffset>-570865</wp:posOffset>
            </wp:positionV>
            <wp:extent cx="5934710" cy="1266190"/>
            <wp:effectExtent l="19050" t="0" r="8890" b="0"/>
            <wp:wrapTopAndBottom/>
            <wp:docPr id="1" name="Picture 1" descr="LIBC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CLETTERHEAD"/>
                    <pic:cNvPicPr>
                      <a:picLocks noChangeAspect="1" noChangeArrowheads="1"/>
                    </pic:cNvPicPr>
                  </pic:nvPicPr>
                  <pic:blipFill>
                    <a:blip r:embed="rId5" cstate="print"/>
                    <a:srcRect/>
                    <a:stretch>
                      <a:fillRect/>
                    </a:stretch>
                  </pic:blipFill>
                  <pic:spPr bwMode="auto">
                    <a:xfrm>
                      <a:off x="0" y="0"/>
                      <a:ext cx="5934710" cy="1266190"/>
                    </a:xfrm>
                    <a:prstGeom prst="rect">
                      <a:avLst/>
                    </a:prstGeom>
                    <a:noFill/>
                    <a:ln w="9525">
                      <a:noFill/>
                      <a:miter lim="800000"/>
                      <a:headEnd/>
                      <a:tailEnd/>
                    </a:ln>
                  </pic:spPr>
                </pic:pic>
              </a:graphicData>
            </a:graphic>
          </wp:anchor>
        </w:drawing>
      </w:r>
      <w:r w:rsidR="00E851D9">
        <w:rPr>
          <w:b/>
          <w:bCs/>
        </w:rPr>
        <w:t>LUMMI INDIAN BUSINESS COUNCIL (LIBC) GEO-SPATIAL DATA CONFIDENTIALITY AND FITNESS-OF-USE AGREEMENT</w:t>
      </w:r>
    </w:p>
    <w:p w:rsidR="00E851D9" w:rsidRDefault="00E851D9" w:rsidP="00E851D9">
      <w:pPr>
        <w:pStyle w:val="Heading3"/>
        <w:rPr>
          <w:i w:val="0"/>
          <w:iCs w:val="0"/>
        </w:rPr>
      </w:pPr>
      <w:r>
        <w:rPr>
          <w:i w:val="0"/>
          <w:iCs w:val="0"/>
        </w:rPr>
        <w:t>Definitions</w:t>
      </w:r>
    </w:p>
    <w:p w:rsidR="00E851D9" w:rsidRDefault="00E851D9" w:rsidP="00E851D9">
      <w:pPr>
        <w:tabs>
          <w:tab w:val="num" w:pos="0"/>
        </w:tabs>
      </w:pPr>
      <w:r>
        <w:t>For the purposes of this agreement, “information” shall include any geo-spatial data regardless of format, data structure, or data model including, but not limited to, raster data, vector data, tabular data, orthographic or oblique imagery, computer programs, computer code, printed or electronic maps, databases, text files, or online maps transferred by the LIBC to the recipient signed below.  “Authorized Use,” means the purpose of: ________________________________________</w:t>
      </w:r>
      <w:proofErr w:type="gramStart"/>
      <w:r>
        <w:t>_(</w:t>
      </w:r>
      <w:proofErr w:type="gramEnd"/>
      <w:r>
        <w:rPr>
          <w:i/>
          <w:iCs/>
        </w:rPr>
        <w:t>insert project name</w:t>
      </w:r>
      <w:r>
        <w:t>).</w:t>
      </w:r>
    </w:p>
    <w:p w:rsidR="00E851D9" w:rsidRDefault="00E851D9" w:rsidP="00E851D9">
      <w:pPr>
        <w:pStyle w:val="Heading4"/>
      </w:pPr>
      <w:r>
        <w:t>Limited Use</w:t>
      </w:r>
    </w:p>
    <w:p w:rsidR="00E851D9" w:rsidRDefault="00E851D9" w:rsidP="00E851D9">
      <w:r>
        <w:t xml:space="preserve">The requester acknowledges that any information provided is solely for the purposes of Authorized Use.  The requestor agrees that it: (1) will not use the information for any other use; (2) will keep the information confidential at all times; (3) will not copy or modify the information without the authorization in writing from the LIBC.  The requestor shall limit its disclosure of the information to employees within its own organization who have a legitimate need to receive such information in order to accomplish the Authorized Use.  </w:t>
      </w:r>
    </w:p>
    <w:p w:rsidR="00E851D9" w:rsidRDefault="00E851D9" w:rsidP="00E851D9">
      <w:pPr>
        <w:pStyle w:val="Heading4"/>
      </w:pPr>
      <w:r>
        <w:t>Disclaimer</w:t>
      </w:r>
    </w:p>
    <w:p w:rsidR="00E851D9" w:rsidRPr="00E851D9" w:rsidRDefault="00E851D9" w:rsidP="00E851D9">
      <w:r>
        <w:t>The LIBC disclaims any warranty of merchantability or warranty of fitness of this information for any particular purpose, either express or implied.  No representation or warranty is made concerning the accuracy, currency, completeness or quality of the information depicted.  Any user of this information assumes all responsibility for use thereof, and further agrees to hold the LIBC harmless from and against any damage, loss, or liability arising from any use of this information.</w:t>
      </w:r>
    </w:p>
    <w:p w:rsidR="00E851D9" w:rsidRDefault="00E851D9" w:rsidP="00E851D9">
      <w:pPr>
        <w:pStyle w:val="Heading4"/>
      </w:pPr>
      <w:r>
        <w:t>Data Needed:</w:t>
      </w:r>
      <w:r w:rsidR="0048124A">
        <w:t xml:space="preserve"> </w:t>
      </w:r>
      <w:r>
        <w:rPr>
          <w:b w:val="0"/>
          <w:bCs w:val="0"/>
        </w:rPr>
        <w:t>____________________________________________________</w:t>
      </w:r>
      <w:r w:rsidR="0048124A">
        <w:rPr>
          <w:b w:val="0"/>
          <w:bCs w:val="0"/>
        </w:rPr>
        <w:t>_</w:t>
      </w:r>
      <w:r>
        <w:rPr>
          <w:b w:val="0"/>
          <w:bCs w:val="0"/>
        </w:rPr>
        <w:t>_____</w:t>
      </w:r>
    </w:p>
    <w:p w:rsidR="00E851D9" w:rsidRPr="0048124A" w:rsidRDefault="00E851D9" w:rsidP="00E851D9">
      <w:pPr>
        <w:rPr>
          <w:sz w:val="20"/>
          <w:szCs w:val="20"/>
        </w:rPr>
      </w:pPr>
    </w:p>
    <w:p w:rsidR="00E851D9" w:rsidRPr="0048124A" w:rsidRDefault="00E851D9" w:rsidP="00E851D9">
      <w:pPr>
        <w:rPr>
          <w:sz w:val="20"/>
          <w:szCs w:val="20"/>
        </w:rPr>
      </w:pPr>
      <w:r w:rsidRPr="0048124A">
        <w:rPr>
          <w:sz w:val="20"/>
          <w:szCs w:val="20"/>
        </w:rPr>
        <w:t>_________________________________            Date</w:t>
      </w:r>
      <w:proofErr w:type="gramStart"/>
      <w:r w:rsidRPr="0048124A">
        <w:rPr>
          <w:sz w:val="20"/>
          <w:szCs w:val="20"/>
        </w:rPr>
        <w:t>:_</w:t>
      </w:r>
      <w:proofErr w:type="gramEnd"/>
      <w:r w:rsidRPr="0048124A">
        <w:rPr>
          <w:sz w:val="20"/>
          <w:szCs w:val="20"/>
        </w:rPr>
        <w:t>_________________________</w:t>
      </w:r>
    </w:p>
    <w:p w:rsidR="00E851D9" w:rsidRPr="0048124A" w:rsidRDefault="00E851D9" w:rsidP="00E851D9">
      <w:pPr>
        <w:rPr>
          <w:sz w:val="20"/>
          <w:szCs w:val="20"/>
        </w:rPr>
      </w:pPr>
      <w:r w:rsidRPr="0048124A">
        <w:rPr>
          <w:sz w:val="20"/>
          <w:szCs w:val="20"/>
        </w:rPr>
        <w:t>Signature of Authorized Representative</w:t>
      </w:r>
    </w:p>
    <w:p w:rsidR="00E851D9" w:rsidRPr="0048124A" w:rsidRDefault="00E851D9" w:rsidP="00E851D9">
      <w:pPr>
        <w:rPr>
          <w:sz w:val="20"/>
          <w:szCs w:val="20"/>
        </w:rPr>
      </w:pPr>
      <w:r w:rsidRPr="0048124A">
        <w:rPr>
          <w:sz w:val="20"/>
          <w:szCs w:val="20"/>
        </w:rPr>
        <w:t>___________________________________________________</w:t>
      </w:r>
    </w:p>
    <w:p w:rsidR="00E851D9" w:rsidRPr="0048124A" w:rsidRDefault="00E851D9" w:rsidP="00E851D9">
      <w:pPr>
        <w:rPr>
          <w:sz w:val="20"/>
          <w:szCs w:val="20"/>
        </w:rPr>
      </w:pPr>
      <w:r w:rsidRPr="0048124A">
        <w:rPr>
          <w:sz w:val="20"/>
          <w:szCs w:val="20"/>
        </w:rPr>
        <w:tab/>
      </w:r>
      <w:r w:rsidRPr="0048124A">
        <w:rPr>
          <w:sz w:val="20"/>
          <w:szCs w:val="20"/>
        </w:rPr>
        <w:tab/>
        <w:t>Print Name and Organization</w:t>
      </w:r>
    </w:p>
    <w:p w:rsidR="0048124A" w:rsidRPr="0048124A" w:rsidRDefault="00E851D9" w:rsidP="00E851D9">
      <w:pPr>
        <w:rPr>
          <w:b/>
          <w:sz w:val="18"/>
          <w:szCs w:val="18"/>
        </w:rPr>
      </w:pPr>
      <w:r w:rsidRPr="0048124A">
        <w:rPr>
          <w:b/>
          <w:sz w:val="18"/>
          <w:szCs w:val="18"/>
        </w:rPr>
        <w:t xml:space="preserve">Please sign and return to: </w:t>
      </w:r>
    </w:p>
    <w:p w:rsidR="0048124A" w:rsidRDefault="0048124A" w:rsidP="0048124A">
      <w:pPr>
        <w:spacing w:line="240" w:lineRule="auto"/>
        <w:rPr>
          <w:sz w:val="18"/>
          <w:szCs w:val="18"/>
        </w:rPr>
      </w:pPr>
      <w:r w:rsidRPr="0048124A">
        <w:rPr>
          <w:sz w:val="18"/>
          <w:szCs w:val="18"/>
        </w:rPr>
        <w:t>Lummi Indian Business Council</w:t>
      </w:r>
    </w:p>
    <w:p w:rsidR="0048124A" w:rsidRPr="0048124A" w:rsidRDefault="0048124A" w:rsidP="0048124A">
      <w:pPr>
        <w:spacing w:line="240" w:lineRule="auto"/>
        <w:rPr>
          <w:sz w:val="18"/>
          <w:szCs w:val="18"/>
        </w:rPr>
      </w:pPr>
      <w:r w:rsidRPr="0048124A">
        <w:rPr>
          <w:sz w:val="18"/>
          <w:szCs w:val="18"/>
        </w:rPr>
        <w:t xml:space="preserve">Attn: GIS Division - </w:t>
      </w:r>
      <w:r w:rsidR="00E851D9" w:rsidRPr="0048124A">
        <w:rPr>
          <w:sz w:val="18"/>
          <w:szCs w:val="18"/>
        </w:rPr>
        <w:t xml:space="preserve">Gerry Gabrisch </w:t>
      </w:r>
    </w:p>
    <w:p w:rsidR="0048124A" w:rsidRDefault="0048124A" w:rsidP="0048124A">
      <w:pPr>
        <w:spacing w:line="240" w:lineRule="auto"/>
        <w:rPr>
          <w:sz w:val="18"/>
          <w:szCs w:val="18"/>
        </w:rPr>
      </w:pPr>
      <w:r w:rsidRPr="0048124A">
        <w:rPr>
          <w:sz w:val="18"/>
          <w:szCs w:val="18"/>
        </w:rPr>
        <w:t>2665</w:t>
      </w:r>
      <w:r>
        <w:rPr>
          <w:sz w:val="18"/>
          <w:szCs w:val="18"/>
        </w:rPr>
        <w:t xml:space="preserve"> Kwina Road</w:t>
      </w:r>
    </w:p>
    <w:p w:rsidR="00E851D9" w:rsidRPr="0048124A" w:rsidRDefault="0048124A" w:rsidP="0048124A">
      <w:pPr>
        <w:spacing w:line="240" w:lineRule="auto"/>
        <w:rPr>
          <w:sz w:val="18"/>
          <w:szCs w:val="18"/>
        </w:rPr>
      </w:pPr>
      <w:r>
        <w:rPr>
          <w:sz w:val="18"/>
          <w:szCs w:val="18"/>
        </w:rPr>
        <w:t xml:space="preserve">Bellingham, WA 98226                                                                                                     </w:t>
      </w:r>
      <w:r w:rsidR="00E851D9" w:rsidRPr="0048124A">
        <w:rPr>
          <w:sz w:val="18"/>
          <w:szCs w:val="18"/>
        </w:rPr>
        <w:t>(geraldg@lummi-nsn.gov</w:t>
      </w:r>
      <w:proofErr w:type="gramStart"/>
      <w:r w:rsidR="00E851D9" w:rsidRPr="0048124A">
        <w:rPr>
          <w:sz w:val="18"/>
          <w:szCs w:val="18"/>
        </w:rPr>
        <w:t>)  FAX</w:t>
      </w:r>
      <w:proofErr w:type="gramEnd"/>
      <w:r w:rsidR="00E851D9" w:rsidRPr="0048124A">
        <w:rPr>
          <w:sz w:val="18"/>
          <w:szCs w:val="18"/>
        </w:rPr>
        <w:t>: (360) 384-4737</w:t>
      </w:r>
    </w:p>
    <w:p w:rsidR="00BB3402" w:rsidRDefault="00BB3402"/>
    <w:sectPr w:rsidR="00BB3402" w:rsidSect="000D6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206AC"/>
    <w:multiLevelType w:val="hybridMultilevel"/>
    <w:tmpl w:val="85E4FB74"/>
    <w:lvl w:ilvl="0" w:tplc="2496F812">
      <w:start w:val="1"/>
      <w:numFmt w:val="upperLetter"/>
      <w:pStyle w:val="Heading4"/>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5"/>
  <w:proofState w:spelling="clean" w:grammar="clean"/>
  <w:defaultTabStop w:val="720"/>
  <w:characterSpacingControl w:val="doNotCompress"/>
  <w:compat>
    <w:useFELayout/>
  </w:compat>
  <w:rsids>
    <w:rsidRoot w:val="009C160B"/>
    <w:rsid w:val="000D6797"/>
    <w:rsid w:val="0048124A"/>
    <w:rsid w:val="0065511E"/>
    <w:rsid w:val="00816C0E"/>
    <w:rsid w:val="009C160B"/>
    <w:rsid w:val="00BB3402"/>
    <w:rsid w:val="00E851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797"/>
  </w:style>
  <w:style w:type="paragraph" w:styleId="Heading3">
    <w:name w:val="heading 3"/>
    <w:basedOn w:val="Normal"/>
    <w:next w:val="Normal"/>
    <w:link w:val="Heading3Char"/>
    <w:qFormat/>
    <w:rsid w:val="00E851D9"/>
    <w:pPr>
      <w:keepNext/>
      <w:tabs>
        <w:tab w:val="num" w:pos="0"/>
      </w:tabs>
      <w:spacing w:after="0" w:line="240" w:lineRule="auto"/>
      <w:outlineLvl w:val="2"/>
    </w:pPr>
    <w:rPr>
      <w:rFonts w:ascii="Times New Roman" w:eastAsia="Times New Roman" w:hAnsi="Times New Roman" w:cs="Times New Roman"/>
      <w:b/>
      <w:bCs/>
      <w:i/>
      <w:iCs/>
      <w:sz w:val="24"/>
      <w:szCs w:val="24"/>
    </w:rPr>
  </w:style>
  <w:style w:type="paragraph" w:styleId="Heading4">
    <w:name w:val="heading 4"/>
    <w:basedOn w:val="Normal"/>
    <w:next w:val="Normal"/>
    <w:link w:val="Heading4Char"/>
    <w:qFormat/>
    <w:rsid w:val="00E851D9"/>
    <w:pPr>
      <w:keepNext/>
      <w:numPr>
        <w:numId w:val="1"/>
      </w:numPr>
      <w:tabs>
        <w:tab w:val="clear" w:pos="720"/>
        <w:tab w:val="num" w:pos="0"/>
      </w:tabs>
      <w:spacing w:after="0" w:line="240" w:lineRule="auto"/>
      <w:ind w:left="0" w:firstLine="0"/>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1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60B"/>
    <w:rPr>
      <w:rFonts w:ascii="Tahoma" w:hAnsi="Tahoma" w:cs="Tahoma"/>
      <w:sz w:val="16"/>
      <w:szCs w:val="16"/>
    </w:rPr>
  </w:style>
  <w:style w:type="character" w:customStyle="1" w:styleId="Heading3Char">
    <w:name w:val="Heading 3 Char"/>
    <w:basedOn w:val="DefaultParagraphFont"/>
    <w:link w:val="Heading3"/>
    <w:rsid w:val="00E851D9"/>
    <w:rPr>
      <w:rFonts w:ascii="Times New Roman" w:eastAsia="Times New Roman" w:hAnsi="Times New Roman" w:cs="Times New Roman"/>
      <w:b/>
      <w:bCs/>
      <w:i/>
      <w:iCs/>
      <w:sz w:val="24"/>
      <w:szCs w:val="24"/>
    </w:rPr>
  </w:style>
  <w:style w:type="character" w:customStyle="1" w:styleId="Heading4Char">
    <w:name w:val="Heading 4 Char"/>
    <w:basedOn w:val="DefaultParagraphFont"/>
    <w:link w:val="Heading4"/>
    <w:rsid w:val="00E851D9"/>
    <w:rPr>
      <w:rFonts w:ascii="Times New Roman" w:eastAsia="Times New Roman" w:hAnsi="Times New Roman" w:cs="Times New Roman"/>
      <w:b/>
      <w:bCs/>
      <w:sz w:val="24"/>
      <w:szCs w:val="24"/>
    </w:rPr>
  </w:style>
  <w:style w:type="paragraph" w:styleId="BodyText">
    <w:name w:val="Body Text"/>
    <w:basedOn w:val="Normal"/>
    <w:link w:val="BodyTextChar"/>
    <w:semiHidden/>
    <w:rsid w:val="00E851D9"/>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E851D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51D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Lummi Nation</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bobl</dc:creator>
  <cp:lastModifiedBy>craigd</cp:lastModifiedBy>
  <cp:revision>2</cp:revision>
  <dcterms:created xsi:type="dcterms:W3CDTF">2017-03-24T18:19:00Z</dcterms:created>
  <dcterms:modified xsi:type="dcterms:W3CDTF">2017-03-24T18:19:00Z</dcterms:modified>
</cp:coreProperties>
</file>